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C2938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55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F11291" w:rsidRDefault="00E068D3" w:rsidP="00F11291">
      <w:pPr>
        <w:spacing w:after="0" w:line="240" w:lineRule="auto"/>
        <w:jc w:val="both"/>
        <w:rPr>
          <w:rFonts w:ascii="Georgia" w:hAnsi="Georgia"/>
        </w:rPr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 xml:space="preserve">: </w:t>
      </w:r>
      <w:r w:rsidR="00580AA1" w:rsidRPr="00F11291">
        <w:rPr>
          <w:rFonts w:ascii="Georgia" w:hAnsi="Georgia"/>
        </w:rPr>
        <w:t>Consiglio di Istituto del 07/07/2022</w:t>
      </w:r>
      <w:r w:rsidRPr="00F11291">
        <w:rPr>
          <w:rFonts w:ascii="Georgia" w:hAnsi="Georgia"/>
        </w:rPr>
        <w:t>- delibere</w:t>
      </w:r>
    </w:p>
    <w:p w:rsidR="00E068D3" w:rsidRPr="00F11291" w:rsidRDefault="00580AA1" w:rsidP="00F11291">
      <w:pPr>
        <w:spacing w:after="0" w:line="240" w:lineRule="auto"/>
        <w:jc w:val="both"/>
        <w:rPr>
          <w:rFonts w:ascii="Georgia" w:hAnsi="Georgia"/>
        </w:rPr>
      </w:pPr>
      <w:r w:rsidRPr="00F11291">
        <w:rPr>
          <w:rFonts w:ascii="Georgia" w:hAnsi="Georgia"/>
        </w:rPr>
        <w:t xml:space="preserve"> Il giorno 7 luglio 2022 alle ore 11</w:t>
      </w:r>
      <w:r w:rsidR="00E068D3" w:rsidRPr="00F11291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Pr="00F11291">
        <w:rPr>
          <w:rFonts w:ascii="Georgia" w:hAnsi="Georgia"/>
        </w:rPr>
        <w:t>o di Istituto, per deliberare i</w:t>
      </w:r>
      <w:r w:rsidR="00E068D3" w:rsidRPr="00F11291">
        <w:rPr>
          <w:rFonts w:ascii="Georgia" w:hAnsi="Georgia"/>
        </w:rPr>
        <w:t xml:space="preserve"> punti all'ordine del giorno sotto elencati: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F11291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F11291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F11291" w:rsidRDefault="00580AA1" w:rsidP="00F11291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A. S.2022/2023;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6. Calendario scolastico A.S.2022/2023;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F11291">
        <w:rPr>
          <w:rFonts w:ascii="Georgia" w:hAnsi="Georgia"/>
          <w:b/>
          <w:sz w:val="22"/>
          <w:szCs w:val="22"/>
        </w:rPr>
        <w:t xml:space="preserve">7. PON </w:t>
      </w:r>
      <w:proofErr w:type="spellStart"/>
      <w:r w:rsidRPr="00F11291">
        <w:rPr>
          <w:rFonts w:ascii="Georgia" w:hAnsi="Georgia"/>
          <w:b/>
          <w:sz w:val="22"/>
          <w:szCs w:val="22"/>
        </w:rPr>
        <w:t>Fesr</w:t>
      </w:r>
      <w:proofErr w:type="spellEnd"/>
      <w:r w:rsidRPr="00F11291">
        <w:rPr>
          <w:rFonts w:ascii="Georgia" w:hAnsi="Georgia"/>
          <w:b/>
          <w:sz w:val="22"/>
          <w:szCs w:val="22"/>
        </w:rPr>
        <w:t xml:space="preserve"> – Ambienti didattici innovativi per la scuola dell’Infanzia;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 xml:space="preserve">8. PON </w:t>
      </w:r>
      <w:proofErr w:type="spellStart"/>
      <w:r w:rsidRPr="00F11291">
        <w:rPr>
          <w:rFonts w:ascii="Georgia" w:hAnsi="Georgia"/>
          <w:sz w:val="22"/>
          <w:szCs w:val="22"/>
        </w:rPr>
        <w:t>Fesr</w:t>
      </w:r>
      <w:proofErr w:type="spellEnd"/>
      <w:r w:rsidRPr="00F11291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 xml:space="preserve">9. PON </w:t>
      </w:r>
      <w:proofErr w:type="spellStart"/>
      <w:r w:rsidRPr="00F11291">
        <w:rPr>
          <w:rFonts w:ascii="Georgia" w:hAnsi="Georgia"/>
          <w:sz w:val="22"/>
          <w:szCs w:val="22"/>
        </w:rPr>
        <w:t>Fesr</w:t>
      </w:r>
      <w:proofErr w:type="spellEnd"/>
      <w:r w:rsidRPr="00F11291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580AA1" w:rsidRPr="00F11291" w:rsidRDefault="00580AA1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10. Varie ed eventuali;</w:t>
      </w:r>
    </w:p>
    <w:p w:rsidR="00E068D3" w:rsidRPr="00F11291" w:rsidRDefault="00E068D3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F11291" w:rsidRDefault="00E068D3" w:rsidP="00F112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F11291">
        <w:rPr>
          <w:rFonts w:ascii="Georgia" w:hAnsi="Georgia"/>
          <w:sz w:val="22"/>
          <w:szCs w:val="22"/>
        </w:rPr>
        <w:t>Sedda</w:t>
      </w:r>
      <w:proofErr w:type="spellEnd"/>
      <w:r w:rsidRPr="00F11291">
        <w:rPr>
          <w:rFonts w:ascii="Georgia" w:hAnsi="Georgia"/>
          <w:sz w:val="22"/>
          <w:szCs w:val="22"/>
        </w:rPr>
        <w:t>; funge da segretaria l’</w:t>
      </w:r>
      <w:proofErr w:type="spellStart"/>
      <w:r w:rsidRPr="00F11291">
        <w:rPr>
          <w:rFonts w:ascii="Georgia" w:hAnsi="Georgia"/>
          <w:sz w:val="22"/>
          <w:szCs w:val="22"/>
        </w:rPr>
        <w:t>ins.te</w:t>
      </w:r>
      <w:proofErr w:type="spellEnd"/>
      <w:r w:rsidRPr="00F11291">
        <w:rPr>
          <w:rFonts w:ascii="Georgia" w:hAnsi="Georgia"/>
          <w:sz w:val="22"/>
          <w:szCs w:val="22"/>
        </w:rPr>
        <w:t xml:space="preserve"> Maria Carta.</w:t>
      </w:r>
    </w:p>
    <w:p w:rsidR="00580AA1" w:rsidRPr="00F11291" w:rsidRDefault="00E068D3" w:rsidP="00F11291">
      <w:pPr>
        <w:pStyle w:val="Standard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F11291">
        <w:rPr>
          <w:rFonts w:ascii="Georgia" w:hAnsi="Georgia"/>
          <w:sz w:val="22"/>
          <w:szCs w:val="22"/>
        </w:rPr>
        <w:t>Cardin</w:t>
      </w:r>
      <w:proofErr w:type="spellEnd"/>
      <w:r w:rsidR="00580AA1" w:rsidRPr="00F11291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AD3F59" w:rsidRPr="00F11291" w:rsidRDefault="00AD3F59" w:rsidP="00F11291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F11291" w:rsidRDefault="00AD3F59" w:rsidP="00F11291">
      <w:pPr>
        <w:pStyle w:val="Paragrafoelenco"/>
        <w:ind w:left="0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kern w:val="3"/>
          <w:sz w:val="22"/>
          <w:szCs w:val="22"/>
        </w:rPr>
        <w:t xml:space="preserve">                                                                    </w:t>
      </w:r>
      <w:r w:rsidRPr="00F11291">
        <w:rPr>
          <w:rFonts w:ascii="Georgia" w:hAnsi="Georgia"/>
          <w:sz w:val="22"/>
          <w:szCs w:val="22"/>
        </w:rPr>
        <w:t xml:space="preserve">  </w:t>
      </w:r>
      <w:r w:rsidR="00E068D3" w:rsidRPr="00F11291">
        <w:rPr>
          <w:rFonts w:ascii="Georgia" w:hAnsi="Georgia"/>
          <w:sz w:val="22"/>
          <w:szCs w:val="22"/>
        </w:rPr>
        <w:t>OMISSIS…</w:t>
      </w:r>
    </w:p>
    <w:p w:rsidR="00AD3F59" w:rsidRPr="00F11291" w:rsidRDefault="00AD3F59" w:rsidP="00F11291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CC2938" w:rsidRPr="00F11291" w:rsidRDefault="00CC2938" w:rsidP="00F11291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F11291">
        <w:rPr>
          <w:rFonts w:ascii="Georgia" w:hAnsi="Georgia"/>
          <w:b/>
          <w:bCs/>
          <w:sz w:val="22"/>
          <w:szCs w:val="22"/>
        </w:rPr>
        <w:t>Punto 7</w:t>
      </w:r>
      <w:r w:rsidR="001D3909" w:rsidRPr="00F11291">
        <w:rPr>
          <w:rFonts w:ascii="Georgia" w:hAnsi="Georgia"/>
          <w:b/>
          <w:bCs/>
          <w:sz w:val="22"/>
          <w:szCs w:val="22"/>
        </w:rPr>
        <w:t xml:space="preserve">. </w:t>
      </w:r>
      <w:r w:rsidR="0007451D" w:rsidRPr="00F11291">
        <w:rPr>
          <w:rFonts w:ascii="Georgia" w:hAnsi="Georgia"/>
          <w:b/>
          <w:sz w:val="22"/>
          <w:szCs w:val="22"/>
        </w:rPr>
        <w:t>PON FESR</w:t>
      </w:r>
      <w:r w:rsidRPr="00F11291">
        <w:rPr>
          <w:rFonts w:ascii="Georgia" w:hAnsi="Georgia"/>
          <w:b/>
          <w:sz w:val="22"/>
          <w:szCs w:val="22"/>
        </w:rPr>
        <w:t xml:space="preserve"> – Ambienti didattici innovativi per la scuola dell’Infanzia;</w:t>
      </w:r>
    </w:p>
    <w:p w:rsidR="00D32EDE" w:rsidRDefault="00D32EDE" w:rsidP="00F11291">
      <w:pPr>
        <w:pStyle w:val="Standard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 xml:space="preserve">Il Dirigente informa il Consiglio che la scuola ha presentato la candidatura al PON </w:t>
      </w:r>
      <w:proofErr w:type="spellStart"/>
      <w:r w:rsidRPr="00F11291">
        <w:rPr>
          <w:rFonts w:ascii="Georgia" w:hAnsi="Georgia"/>
          <w:sz w:val="22"/>
          <w:szCs w:val="22"/>
        </w:rPr>
        <w:t>Fesr</w:t>
      </w:r>
      <w:proofErr w:type="spellEnd"/>
      <w:r w:rsidRPr="00F11291">
        <w:rPr>
          <w:rFonts w:ascii="Georgia" w:hAnsi="Georgia"/>
          <w:sz w:val="22"/>
          <w:szCs w:val="22"/>
        </w:rPr>
        <w:t xml:space="preserve"> “ambienti didattici innovativi per la scuola dell'infanzia”, che prevede un finanziamento di</w:t>
      </w:r>
      <w:r w:rsidR="00534A11" w:rsidRPr="00F11291">
        <w:rPr>
          <w:rFonts w:ascii="Georgia" w:hAnsi="Georgia"/>
          <w:sz w:val="22"/>
          <w:szCs w:val="22"/>
        </w:rPr>
        <w:t xml:space="preserve"> €</w:t>
      </w:r>
      <w:r w:rsidRPr="00F11291">
        <w:rPr>
          <w:rFonts w:ascii="Georgia" w:hAnsi="Georgia"/>
          <w:sz w:val="22"/>
          <w:szCs w:val="22"/>
        </w:rPr>
        <w:t xml:space="preserve"> 75.000,00 per l'acquisto di una dotazione di arredi della percentuale massima del 60% che consentono la riconfigurazione dello spazio sulla base delle attività previste dal progetto educativo, oppure di attrezzature digitali innovative calibrate sulla base delle diverse </w:t>
      </w:r>
      <w:r w:rsidR="00F11291">
        <w:rPr>
          <w:rFonts w:ascii="Georgia" w:hAnsi="Georgia"/>
          <w:sz w:val="22"/>
          <w:szCs w:val="22"/>
        </w:rPr>
        <w:t>tappe dello sviluppo infantile.</w:t>
      </w:r>
    </w:p>
    <w:p w:rsidR="00F11291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A00959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A00959" w:rsidRPr="00F11291">
        <w:rPr>
          <w:rFonts w:ascii="Georgia" w:hAnsi="Georgia"/>
          <w:sz w:val="22"/>
          <w:szCs w:val="22"/>
        </w:rPr>
        <w:t xml:space="preserve">VISTO l’avviso pubblico </w:t>
      </w:r>
      <w:proofErr w:type="spellStart"/>
      <w:r w:rsidR="00A00959" w:rsidRPr="00F11291">
        <w:rPr>
          <w:rFonts w:ascii="Georgia" w:hAnsi="Georgia"/>
          <w:sz w:val="22"/>
          <w:szCs w:val="22"/>
        </w:rPr>
        <w:t>prot</w:t>
      </w:r>
      <w:proofErr w:type="spellEnd"/>
      <w:r w:rsidR="00A00959" w:rsidRPr="00F11291">
        <w:rPr>
          <w:rFonts w:ascii="Georgia" w:hAnsi="Georgia"/>
          <w:sz w:val="22"/>
          <w:szCs w:val="22"/>
        </w:rPr>
        <w:t>. n. AOOGABMI/38007 del 27/05/2022 del MI – Unità di missione del Piano nazionale di ripresa e resilienza – Programma Operativo Nazionale “Per la Scuola – Competenze e ambienti per l’apprendimento” 2014-2020 – Fondo europeo di sviluppo regionale (FESR) – REACT EU - Obiettivo specifico 13.1: Facilitare una ripresa verde, digitale e resiliente dell’economia” – Azione 13.1.5 “Ambienti didattici innovativi per le scuole dell’infanzia”;</w:t>
      </w:r>
    </w:p>
    <w:p w:rsidR="0007451D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07451D" w:rsidRPr="00F11291">
        <w:rPr>
          <w:rFonts w:ascii="Georgia" w:hAnsi="Georgia"/>
          <w:sz w:val="22"/>
          <w:szCs w:val="22"/>
        </w:rPr>
        <w:t>VISTA la candidatura</w:t>
      </w:r>
      <w:r w:rsidR="00C51CCB" w:rsidRPr="00F11291">
        <w:rPr>
          <w:rFonts w:ascii="Georgia" w:hAnsi="Georgia"/>
          <w:sz w:val="22"/>
          <w:szCs w:val="22"/>
        </w:rPr>
        <w:t xml:space="preserve"> </w:t>
      </w:r>
      <w:r w:rsidR="00BB283C" w:rsidRPr="00F11291">
        <w:rPr>
          <w:rFonts w:ascii="Georgia" w:hAnsi="Georgia"/>
          <w:sz w:val="22"/>
          <w:szCs w:val="22"/>
        </w:rPr>
        <w:t xml:space="preserve">n. … del… per l’accesso al finanziamento del progetto FESR - </w:t>
      </w:r>
      <w:r w:rsidR="00C51CCB" w:rsidRPr="00F11291">
        <w:rPr>
          <w:rFonts w:ascii="Georgia" w:hAnsi="Georgia"/>
          <w:sz w:val="22"/>
          <w:szCs w:val="22"/>
        </w:rPr>
        <w:t>REACU EU – AZIONE 13.1.5 “Ambienti didattici innovativi per le scuole dell’</w:t>
      </w:r>
      <w:r w:rsidR="004D534D" w:rsidRPr="00F11291">
        <w:rPr>
          <w:rFonts w:ascii="Georgia" w:hAnsi="Georgia"/>
          <w:sz w:val="22"/>
          <w:szCs w:val="22"/>
        </w:rPr>
        <w:t xml:space="preserve">Infanzia” </w:t>
      </w:r>
      <w:r w:rsidR="0007451D" w:rsidRPr="00F11291">
        <w:rPr>
          <w:rFonts w:ascii="Georgia" w:hAnsi="Georgia"/>
          <w:sz w:val="22"/>
          <w:szCs w:val="22"/>
        </w:rPr>
        <w:t>n. … de</w:t>
      </w:r>
      <w:r w:rsidR="00AD3F59" w:rsidRPr="00F11291">
        <w:rPr>
          <w:rFonts w:ascii="Georgia" w:hAnsi="Georgia"/>
          <w:sz w:val="22"/>
          <w:szCs w:val="22"/>
        </w:rPr>
        <w:t>l</w:t>
      </w:r>
      <w:r w:rsidR="00C51CCB" w:rsidRPr="00F11291">
        <w:rPr>
          <w:rFonts w:ascii="Georgia" w:hAnsi="Georgia"/>
          <w:sz w:val="22"/>
          <w:szCs w:val="22"/>
        </w:rPr>
        <w:t>…</w:t>
      </w:r>
      <w:r w:rsidR="00E623E4" w:rsidRPr="00F11291">
        <w:rPr>
          <w:rFonts w:ascii="Georgia" w:hAnsi="Georgia"/>
          <w:sz w:val="22"/>
          <w:szCs w:val="22"/>
        </w:rPr>
        <w:t xml:space="preserve"> - </w:t>
      </w:r>
      <w:r w:rsidR="00E623E4" w:rsidRPr="00F11291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Avviso pubblico </w:t>
      </w:r>
      <w:proofErr w:type="spellStart"/>
      <w:r w:rsidR="00E623E4" w:rsidRPr="00F11291">
        <w:rPr>
          <w:rFonts w:ascii="Georgia" w:hAnsi="Georgia"/>
          <w:color w:val="333333"/>
          <w:sz w:val="22"/>
          <w:szCs w:val="22"/>
          <w:shd w:val="clear" w:color="auto" w:fill="FFFFFF"/>
        </w:rPr>
        <w:t>prot</w:t>
      </w:r>
      <w:proofErr w:type="spellEnd"/>
      <w:r w:rsidR="00E623E4" w:rsidRPr="00F11291">
        <w:rPr>
          <w:rFonts w:ascii="Georgia" w:hAnsi="Georgia"/>
          <w:color w:val="333333"/>
          <w:sz w:val="22"/>
          <w:szCs w:val="22"/>
          <w:shd w:val="clear" w:color="auto" w:fill="FFFFFF"/>
        </w:rPr>
        <w:t>. n. 0038007 del 27/05/2022-CUP: F84D22000930006;</w:t>
      </w:r>
    </w:p>
    <w:p w:rsidR="00A705BC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A00959" w:rsidRPr="00F11291">
        <w:rPr>
          <w:rFonts w:ascii="Georgia" w:hAnsi="Georgia"/>
          <w:sz w:val="22"/>
          <w:szCs w:val="22"/>
        </w:rPr>
        <w:t>Viste le Disposizioni ed Istruzioni per l’attuazione delle iniziative cofinanziate dai FSE-FESR 2014-2020</w:t>
      </w:r>
      <w:r w:rsidR="00A705BC" w:rsidRPr="00F11291">
        <w:rPr>
          <w:rFonts w:ascii="Georgia" w:hAnsi="Georgia"/>
          <w:sz w:val="22"/>
          <w:szCs w:val="22"/>
        </w:rPr>
        <w:t>;</w:t>
      </w:r>
    </w:p>
    <w:p w:rsidR="00A00959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A00959" w:rsidRPr="00F11291">
        <w:rPr>
          <w:rFonts w:ascii="Georgia" w:hAnsi="Georgia"/>
          <w:sz w:val="22"/>
          <w:szCs w:val="22"/>
        </w:rPr>
        <w:t xml:space="preserve"> Visto il Decreto</w:t>
      </w:r>
      <w:r w:rsidR="00A705BC" w:rsidRPr="00F11291">
        <w:rPr>
          <w:rFonts w:ascii="Georgia" w:hAnsi="Georgia"/>
          <w:sz w:val="22"/>
          <w:szCs w:val="22"/>
        </w:rPr>
        <w:t xml:space="preserve"> Interministeriale n° 129/2018 recante le istruzioni generali sulla gestione amministrativa contabile delle istituzioni scolastiche</w:t>
      </w:r>
    </w:p>
    <w:p w:rsidR="00A00959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A00959" w:rsidRPr="00F11291">
        <w:rPr>
          <w:rFonts w:ascii="Georgia" w:hAnsi="Georgia"/>
          <w:sz w:val="22"/>
          <w:szCs w:val="22"/>
        </w:rPr>
        <w:t xml:space="preserve">VISTO il Programma Annuale per l’esercizio finanziario corrente </w:t>
      </w:r>
      <w:r w:rsidR="00936013" w:rsidRPr="00F11291">
        <w:rPr>
          <w:rFonts w:ascii="Georgia" w:hAnsi="Georgia"/>
          <w:sz w:val="22"/>
          <w:szCs w:val="22"/>
        </w:rPr>
        <w:t>già approvato con delibera N. 38 DEL 10</w:t>
      </w:r>
      <w:r w:rsidR="00A705BC" w:rsidRPr="00F11291">
        <w:rPr>
          <w:rFonts w:ascii="Georgia" w:hAnsi="Georgia"/>
          <w:sz w:val="22"/>
          <w:szCs w:val="22"/>
        </w:rPr>
        <w:t>/02/2022 – verbale n.8 - del Consiglio di I</w:t>
      </w:r>
      <w:r w:rsidR="00A00959" w:rsidRPr="00F11291">
        <w:rPr>
          <w:rFonts w:ascii="Georgia" w:hAnsi="Georgia"/>
          <w:sz w:val="22"/>
          <w:szCs w:val="22"/>
        </w:rPr>
        <w:t>stituto;</w:t>
      </w:r>
    </w:p>
    <w:p w:rsidR="00E623E4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956C2F" w:rsidRPr="00F11291">
        <w:rPr>
          <w:rFonts w:ascii="Georgia" w:hAnsi="Georgia"/>
          <w:sz w:val="22"/>
          <w:szCs w:val="22"/>
        </w:rPr>
        <w:t>VISTO il verbale del Collegio Docenti Unitario di approvazione del progetto, di cui all’avviso pubblico di cui sopra, del 30-06-2022;</w:t>
      </w:r>
    </w:p>
    <w:p w:rsidR="00F11291" w:rsidRPr="00F11291" w:rsidRDefault="00F11291" w:rsidP="00F11291">
      <w:pPr>
        <w:pStyle w:val="Standard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E068D3" w:rsidRPr="00F11291" w:rsidRDefault="00D07CAA" w:rsidP="00F11291">
      <w:pPr>
        <w:pStyle w:val="Standard"/>
        <w:ind w:left="720"/>
        <w:jc w:val="both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lastRenderedPageBreak/>
        <w:t xml:space="preserve">                                             </w:t>
      </w:r>
      <w:r w:rsidR="00AD3F59" w:rsidRPr="00F11291">
        <w:rPr>
          <w:rFonts w:ascii="Georgia" w:hAnsi="Georgia"/>
          <w:sz w:val="22"/>
          <w:szCs w:val="22"/>
        </w:rPr>
        <w:t xml:space="preserve">  </w:t>
      </w:r>
      <w:r w:rsidR="00E068D3" w:rsidRPr="00F11291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E068D3" w:rsidRPr="00F11291" w:rsidRDefault="00E068D3" w:rsidP="00F11291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  <w:r w:rsidRPr="00F11291">
        <w:rPr>
          <w:rFonts w:ascii="Georgia" w:hAnsi="Georgia"/>
          <w:b/>
          <w:bCs/>
        </w:rPr>
        <w:t xml:space="preserve">                  </w:t>
      </w:r>
      <w:r w:rsidR="00E026A4" w:rsidRPr="00F11291">
        <w:rPr>
          <w:rFonts w:ascii="Georgia" w:hAnsi="Georgia"/>
          <w:b/>
          <w:bCs/>
        </w:rPr>
        <w:t xml:space="preserve"> </w:t>
      </w:r>
      <w:r w:rsidR="00D07CAA" w:rsidRPr="00F11291">
        <w:rPr>
          <w:rFonts w:ascii="Georgia" w:hAnsi="Georgia"/>
          <w:b/>
          <w:bCs/>
        </w:rPr>
        <w:t xml:space="preserve">     </w:t>
      </w:r>
      <w:r w:rsidR="00E026A4" w:rsidRPr="00F11291">
        <w:rPr>
          <w:rFonts w:ascii="Georgia" w:hAnsi="Georgia"/>
          <w:b/>
          <w:bCs/>
        </w:rPr>
        <w:t xml:space="preserve">  </w:t>
      </w:r>
      <w:r w:rsidR="00E623E4" w:rsidRPr="00F11291">
        <w:rPr>
          <w:rFonts w:ascii="Georgia" w:hAnsi="Georgia"/>
          <w:b/>
          <w:bCs/>
        </w:rPr>
        <w:t xml:space="preserve"> </w:t>
      </w:r>
      <w:r w:rsidRPr="00F11291">
        <w:rPr>
          <w:rFonts w:ascii="Georgia" w:hAnsi="Georgia"/>
          <w:b/>
          <w:bCs/>
        </w:rPr>
        <w:t xml:space="preserve">DELIBERA all'unanimità  </w:t>
      </w:r>
    </w:p>
    <w:p w:rsidR="00D32EDE" w:rsidRPr="00F11291" w:rsidRDefault="00E00192" w:rsidP="00F11291">
      <w:pPr>
        <w:pStyle w:val="Standard"/>
        <w:ind w:right="1215"/>
        <w:rPr>
          <w:rFonts w:ascii="Georgia" w:hAnsi="Georgia"/>
          <w:sz w:val="22"/>
          <w:szCs w:val="22"/>
        </w:rPr>
      </w:pPr>
      <w:r w:rsidRPr="00F11291">
        <w:rPr>
          <w:rFonts w:ascii="Georgia" w:eastAsiaTheme="minorHAnsi" w:hAnsi="Georgia" w:cstheme="minorBidi"/>
          <w:b/>
          <w:bCs/>
          <w:kern w:val="0"/>
          <w:sz w:val="22"/>
          <w:szCs w:val="22"/>
          <w:lang w:eastAsia="en-US" w:bidi="ar-SA"/>
        </w:rPr>
        <w:t xml:space="preserve">                       </w:t>
      </w:r>
      <w:r w:rsidR="00AD3F59" w:rsidRPr="00F11291">
        <w:rPr>
          <w:rFonts w:ascii="Georgia" w:hAnsi="Georgia"/>
          <w:sz w:val="22"/>
          <w:szCs w:val="22"/>
        </w:rPr>
        <w:t>il PON FESR</w:t>
      </w:r>
      <w:r w:rsidR="00D32EDE" w:rsidRPr="00F11291">
        <w:rPr>
          <w:rFonts w:ascii="Georgia" w:hAnsi="Georgia"/>
          <w:sz w:val="22"/>
          <w:szCs w:val="22"/>
        </w:rPr>
        <w:t xml:space="preserve">– </w:t>
      </w:r>
      <w:r w:rsidR="00956C2F" w:rsidRPr="00F11291">
        <w:rPr>
          <w:rFonts w:ascii="Georgia" w:hAnsi="Georgia"/>
          <w:sz w:val="22"/>
          <w:szCs w:val="22"/>
        </w:rPr>
        <w:t>“</w:t>
      </w:r>
      <w:r w:rsidR="00D32EDE" w:rsidRPr="00F11291">
        <w:rPr>
          <w:rFonts w:ascii="Georgia" w:hAnsi="Georgia"/>
          <w:sz w:val="22"/>
          <w:szCs w:val="22"/>
        </w:rPr>
        <w:t>ambienti didattici inno</w:t>
      </w:r>
      <w:r w:rsidRPr="00F11291">
        <w:rPr>
          <w:rFonts w:ascii="Georgia" w:hAnsi="Georgia"/>
          <w:sz w:val="22"/>
          <w:szCs w:val="22"/>
        </w:rPr>
        <w:t xml:space="preserve">vativi per la scuola </w:t>
      </w:r>
      <w:r w:rsidR="00D32EDE" w:rsidRPr="00F11291">
        <w:rPr>
          <w:rFonts w:ascii="Georgia" w:hAnsi="Georgia"/>
          <w:sz w:val="22"/>
          <w:szCs w:val="22"/>
        </w:rPr>
        <w:t>dell'infanzia</w:t>
      </w:r>
      <w:r w:rsidR="00956C2F" w:rsidRPr="00F11291">
        <w:rPr>
          <w:rFonts w:ascii="Georgia" w:hAnsi="Georgia"/>
          <w:sz w:val="22"/>
          <w:szCs w:val="22"/>
        </w:rPr>
        <w:t>"</w:t>
      </w:r>
    </w:p>
    <w:p w:rsidR="00C144A5" w:rsidRPr="00F11291" w:rsidRDefault="00C144A5" w:rsidP="00F11291">
      <w:pPr>
        <w:pStyle w:val="Standard"/>
        <w:ind w:right="1215"/>
        <w:rPr>
          <w:rFonts w:ascii="Georgia" w:hAnsi="Georgia"/>
          <w:sz w:val="22"/>
          <w:szCs w:val="22"/>
        </w:rPr>
      </w:pPr>
    </w:p>
    <w:p w:rsidR="00E068D3" w:rsidRPr="00F11291" w:rsidRDefault="00E068D3" w:rsidP="00F11291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  <w:r w:rsidRPr="00F11291">
        <w:rPr>
          <w:rFonts w:ascii="Georgia" w:hAnsi="Georgia"/>
          <w:sz w:val="22"/>
          <w:szCs w:val="22"/>
        </w:rPr>
        <w:t>OMISSIS…</w:t>
      </w:r>
    </w:p>
    <w:p w:rsidR="00D97DBB" w:rsidRPr="00F11291" w:rsidRDefault="00D97DBB" w:rsidP="00F11291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F11291" w:rsidRDefault="00E04866" w:rsidP="00F11291">
      <w:pPr>
        <w:spacing w:after="0" w:line="240" w:lineRule="auto"/>
        <w:contextualSpacing/>
        <w:rPr>
          <w:rFonts w:ascii="Georgia" w:hAnsi="Georgia"/>
        </w:rPr>
      </w:pPr>
      <w:r w:rsidRPr="00F11291">
        <w:rPr>
          <w:rFonts w:ascii="Georgia" w:hAnsi="Georgia"/>
        </w:rPr>
        <w:t xml:space="preserve">   Il Segretario</w:t>
      </w:r>
      <w:r w:rsidR="00D97DBB" w:rsidRPr="00F11291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Pr="00F11291" w:rsidRDefault="00E04866" w:rsidP="00F1129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F11291">
        <w:rPr>
          <w:rFonts w:ascii="Georgia" w:hAnsi="Georgia" w:cstheme="minorHAnsi"/>
        </w:rPr>
        <w:t>f.to Maria Carta</w:t>
      </w:r>
      <w:r w:rsidR="006738B1" w:rsidRPr="00F11291">
        <w:rPr>
          <w:rFonts w:ascii="Georgia" w:hAnsi="Georgia" w:cstheme="minorHAnsi"/>
        </w:rPr>
        <w:t xml:space="preserve">   </w:t>
      </w:r>
      <w:r w:rsidR="00D97DBB" w:rsidRPr="00F11291">
        <w:rPr>
          <w:rFonts w:ascii="Georgia" w:hAnsi="Georgia" w:cstheme="minorHAnsi"/>
        </w:rPr>
        <w:t xml:space="preserve">                                                                              </w:t>
      </w:r>
      <w:r w:rsidRPr="00F11291">
        <w:rPr>
          <w:rFonts w:ascii="Georgia" w:hAnsi="Georgia" w:cstheme="minorHAnsi"/>
        </w:rPr>
        <w:t xml:space="preserve"> </w:t>
      </w:r>
      <w:r w:rsidR="00D97DBB" w:rsidRPr="00F11291">
        <w:rPr>
          <w:rFonts w:ascii="Georgia" w:hAnsi="Georgia" w:cstheme="minorHAnsi"/>
        </w:rPr>
        <w:t xml:space="preserve">f.to Antonella </w:t>
      </w:r>
      <w:proofErr w:type="spellStart"/>
      <w:r w:rsidR="00D97DBB" w:rsidRPr="00F11291">
        <w:rPr>
          <w:rFonts w:ascii="Georgia" w:hAnsi="Georgia" w:cstheme="minorHAnsi"/>
        </w:rPr>
        <w:t>Sedda</w:t>
      </w:r>
      <w:proofErr w:type="spellEnd"/>
      <w:r w:rsidRPr="00F11291">
        <w:rPr>
          <w:rFonts w:ascii="Georgia" w:hAnsi="Georgia" w:cstheme="minorHAnsi"/>
        </w:rPr>
        <w:t xml:space="preserve">                                  </w:t>
      </w:r>
      <w:r w:rsidR="006738B1" w:rsidRPr="00F11291">
        <w:rPr>
          <w:rFonts w:ascii="Georgia" w:hAnsi="Georgia" w:cstheme="minorHAnsi"/>
        </w:rPr>
        <w:t xml:space="preserve">                            </w:t>
      </w:r>
      <w:r w:rsidRPr="00F11291">
        <w:rPr>
          <w:rFonts w:ascii="Georgia" w:hAnsi="Georgia" w:cstheme="minorHAnsi"/>
        </w:rPr>
        <w:t xml:space="preserve">      </w:t>
      </w:r>
      <w:r w:rsidR="006738B1" w:rsidRPr="00F11291">
        <w:rPr>
          <w:rFonts w:ascii="Georgia" w:hAnsi="Georgia" w:cstheme="minorHAnsi"/>
        </w:rPr>
        <w:t xml:space="preserve">        </w:t>
      </w:r>
    </w:p>
    <w:p w:rsidR="001529EC" w:rsidRPr="00F11291" w:rsidRDefault="006738B1" w:rsidP="00F11291">
      <w:pPr>
        <w:spacing w:after="0" w:line="240" w:lineRule="auto"/>
        <w:ind w:left="708"/>
        <w:contextualSpacing/>
        <w:jc w:val="both"/>
        <w:rPr>
          <w:rFonts w:ascii="Georgia" w:hAnsi="Georgia" w:cstheme="minorHAnsi"/>
        </w:rPr>
      </w:pPr>
      <w:r w:rsidRPr="00F11291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F11291">
        <w:rPr>
          <w:rFonts w:ascii="Georgia" w:hAnsi="Georgia" w:cstheme="minorHAnsi"/>
        </w:rPr>
        <w:t xml:space="preserve">        </w:t>
      </w:r>
    </w:p>
    <w:p w:rsidR="001529EC" w:rsidRPr="00F11291" w:rsidRDefault="001529EC" w:rsidP="00F11291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F11291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A8" w:rsidRDefault="009B2BA8" w:rsidP="005C631D">
      <w:pPr>
        <w:spacing w:after="0" w:line="240" w:lineRule="auto"/>
      </w:pPr>
      <w:r>
        <w:separator/>
      </w:r>
    </w:p>
  </w:endnote>
  <w:endnote w:type="continuationSeparator" w:id="0">
    <w:p w:rsidR="009B2BA8" w:rsidRDefault="009B2BA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A8" w:rsidRDefault="009B2BA8" w:rsidP="005C631D">
      <w:pPr>
        <w:spacing w:after="0" w:line="240" w:lineRule="auto"/>
      </w:pPr>
      <w:r>
        <w:separator/>
      </w:r>
    </w:p>
  </w:footnote>
  <w:footnote w:type="continuationSeparator" w:id="0">
    <w:p w:rsidR="009B2BA8" w:rsidRDefault="009B2BA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F11291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F11291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42"/>
    <w:multiLevelType w:val="hybridMultilevel"/>
    <w:tmpl w:val="A4BA1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F67CB9"/>
    <w:multiLevelType w:val="hybridMultilevel"/>
    <w:tmpl w:val="0B0AC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469F"/>
    <w:multiLevelType w:val="multilevel"/>
    <w:tmpl w:val="0C1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40947"/>
    <w:rsid w:val="0007451D"/>
    <w:rsid w:val="001529EC"/>
    <w:rsid w:val="001D3909"/>
    <w:rsid w:val="00217AD4"/>
    <w:rsid w:val="00280FFB"/>
    <w:rsid w:val="003D2251"/>
    <w:rsid w:val="004D534D"/>
    <w:rsid w:val="00534A11"/>
    <w:rsid w:val="00580AA1"/>
    <w:rsid w:val="0059592E"/>
    <w:rsid w:val="005C631D"/>
    <w:rsid w:val="005D7C1D"/>
    <w:rsid w:val="00640C77"/>
    <w:rsid w:val="006738B1"/>
    <w:rsid w:val="006D3946"/>
    <w:rsid w:val="00707680"/>
    <w:rsid w:val="008717DC"/>
    <w:rsid w:val="00895754"/>
    <w:rsid w:val="008E7D44"/>
    <w:rsid w:val="00936013"/>
    <w:rsid w:val="00940963"/>
    <w:rsid w:val="00950C8B"/>
    <w:rsid w:val="00956C2F"/>
    <w:rsid w:val="00977DAE"/>
    <w:rsid w:val="009B2BA8"/>
    <w:rsid w:val="009D10B4"/>
    <w:rsid w:val="009F2CB1"/>
    <w:rsid w:val="00A00959"/>
    <w:rsid w:val="00A65A77"/>
    <w:rsid w:val="00A705BC"/>
    <w:rsid w:val="00AD3F59"/>
    <w:rsid w:val="00B75F72"/>
    <w:rsid w:val="00B76A57"/>
    <w:rsid w:val="00B810AB"/>
    <w:rsid w:val="00BB283C"/>
    <w:rsid w:val="00C144A5"/>
    <w:rsid w:val="00C4774D"/>
    <w:rsid w:val="00C51CCB"/>
    <w:rsid w:val="00CC12BC"/>
    <w:rsid w:val="00CC2938"/>
    <w:rsid w:val="00D07CAA"/>
    <w:rsid w:val="00D32EDE"/>
    <w:rsid w:val="00D97DBB"/>
    <w:rsid w:val="00E00192"/>
    <w:rsid w:val="00E026A4"/>
    <w:rsid w:val="00E04866"/>
    <w:rsid w:val="00E068D3"/>
    <w:rsid w:val="00E21302"/>
    <w:rsid w:val="00E623E4"/>
    <w:rsid w:val="00EF0326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06C0A1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34</cp:revision>
  <dcterms:created xsi:type="dcterms:W3CDTF">2022-12-13T13:51:00Z</dcterms:created>
  <dcterms:modified xsi:type="dcterms:W3CDTF">2023-06-21T09:08:00Z</dcterms:modified>
</cp:coreProperties>
</file>